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3EA" w:rsidRPr="005478B5" w:rsidRDefault="00FE4494" w:rsidP="0005409E">
      <w:pPr>
        <w:jc w:val="both"/>
      </w:pPr>
      <w:r w:rsidRPr="005478B5">
        <w:t xml:space="preserve">1 - </w:t>
      </w:r>
      <w:r w:rsidR="00545C9B" w:rsidRPr="005478B5">
        <w:t xml:space="preserve">Nos termos do disposto nos artigos </w:t>
      </w:r>
      <w:r w:rsidR="008A1CC4">
        <w:t>30.º e seguintes e 56.º e seguintes</w:t>
      </w:r>
      <w:r w:rsidR="00545C9B" w:rsidRPr="005478B5">
        <w:t xml:space="preserve"> da Lei n.º 35/2014, de 20 de junho (LTFP), conjugado com a Portaria n.º 83 -A/2009, de 22 de janeiro, alterada e republicada pela Portaria n.º 145 -A/2011, de 6 de abril, nos seus artigos 4.º e 19.º e no artigo 125.º da Lei n.º 62/2007, de 10 de setembro,</w:t>
      </w:r>
      <w:r w:rsidR="00545C9B" w:rsidRPr="00BC36FC">
        <w:t xml:space="preserve"> </w:t>
      </w:r>
      <w:r w:rsidRPr="00BC36FC">
        <w:t>torna</w:t>
      </w:r>
      <w:r w:rsidR="00866262" w:rsidRPr="00BC36FC">
        <w:t xml:space="preserve">-se público que, </w:t>
      </w:r>
      <w:r w:rsidR="0069437E" w:rsidRPr="00BC36FC">
        <w:t>por despacho de 29 de janeiro de 2014</w:t>
      </w:r>
      <w:r w:rsidR="004471F0" w:rsidRPr="005478B5">
        <w:t>,</w:t>
      </w:r>
      <w:r w:rsidR="00866262" w:rsidRPr="005478B5">
        <w:t xml:space="preserve"> </w:t>
      </w:r>
      <w:r w:rsidR="004471F0" w:rsidRPr="005478B5">
        <w:t>do Vice-Presidente do Instituto Politécnico de Bragança se encontra aberto</w:t>
      </w:r>
      <w:r w:rsidRPr="005478B5">
        <w:t xml:space="preserve">, pelo prazo de 10 </w:t>
      </w:r>
      <w:r w:rsidR="00545C9B" w:rsidRPr="005478B5">
        <w:t xml:space="preserve">(dez) </w:t>
      </w:r>
      <w:r w:rsidR="00866262" w:rsidRPr="005478B5">
        <w:t>dias úteis</w:t>
      </w:r>
      <w:r w:rsidR="008747DD" w:rsidRPr="005478B5">
        <w:t xml:space="preserve"> a contar</w:t>
      </w:r>
      <w:r w:rsidR="008A1CC4">
        <w:t xml:space="preserve"> do dia seguinte</w:t>
      </w:r>
      <w:r w:rsidR="008747DD" w:rsidRPr="005478B5">
        <w:t xml:space="preserve"> </w:t>
      </w:r>
      <w:r w:rsidR="008A1CC4">
        <w:t>ao da</w:t>
      </w:r>
      <w:r w:rsidRPr="005478B5">
        <w:t xml:space="preserve"> publicação do presente aviso no </w:t>
      </w:r>
      <w:r w:rsidRPr="005478B5">
        <w:rPr>
          <w:i/>
        </w:rPr>
        <w:t>Diário da República</w:t>
      </w:r>
      <w:r w:rsidRPr="005478B5">
        <w:t xml:space="preserve">, procedimento </w:t>
      </w:r>
      <w:proofErr w:type="spellStart"/>
      <w:r w:rsidRPr="005478B5">
        <w:t>concursal</w:t>
      </w:r>
      <w:proofErr w:type="spellEnd"/>
      <w:r w:rsidRPr="005478B5">
        <w:t xml:space="preserve"> comum</w:t>
      </w:r>
      <w:r w:rsidR="008A1CC4">
        <w:t xml:space="preserve"> de recrutamento</w:t>
      </w:r>
      <w:r w:rsidRPr="005478B5">
        <w:t xml:space="preserve"> para constituição de relação jurídica de emprego público na modalidade de contrato de trabalho </w:t>
      </w:r>
      <w:r w:rsidRPr="00C613EA">
        <w:t xml:space="preserve">em funções públicas a termo resolutivo </w:t>
      </w:r>
      <w:r w:rsidR="008A1CC4" w:rsidRPr="00C613EA">
        <w:t>in</w:t>
      </w:r>
      <w:r w:rsidRPr="00C613EA">
        <w:t xml:space="preserve">certo, nos termos da alíneas </w:t>
      </w:r>
      <w:r w:rsidR="008A1CC4" w:rsidRPr="00C613EA">
        <w:t>h</w:t>
      </w:r>
      <w:r w:rsidRPr="00C613EA">
        <w:t>) do n.º 1 artigo 57.º da LTFP</w:t>
      </w:r>
      <w:r w:rsidRPr="008A1CC4">
        <w:t>,</w:t>
      </w:r>
      <w:r w:rsidRPr="005478B5">
        <w:t xml:space="preserve"> com a duração necessária prevista no n.º </w:t>
      </w:r>
      <w:r w:rsidR="008A1CC4">
        <w:t>2</w:t>
      </w:r>
      <w:r w:rsidRPr="005478B5">
        <w:t xml:space="preserve"> do artigo 60.º da LTFP, destinado ao preenchimento temporário de um posto de trabalho da carreira de assistente operacional do mapa de pessoal do Instituto Politécnico de Bragança,</w:t>
      </w:r>
      <w:r w:rsidR="008A1CC4">
        <w:t xml:space="preserve"> </w:t>
      </w:r>
      <w:r w:rsidRPr="005478B5">
        <w:t>para preenchimento de uma</w:t>
      </w:r>
      <w:r w:rsidR="002E718A" w:rsidRPr="005478B5">
        <w:t xml:space="preserve"> (1)</w:t>
      </w:r>
      <w:r w:rsidRPr="005478B5">
        <w:t xml:space="preserve"> vaga, resultado da aposentação, torna-se urgente a abertura de concurso para o preenchimento do referido posto de trabalho.</w:t>
      </w:r>
    </w:p>
    <w:p w:rsidR="00FE4494" w:rsidRDefault="00FE4494" w:rsidP="0005409E">
      <w:pPr>
        <w:jc w:val="both"/>
      </w:pPr>
      <w:r>
        <w:t xml:space="preserve">2 - Legislação aplicável: </w:t>
      </w:r>
      <w:r w:rsidR="00ED4B18">
        <w:t>o p</w:t>
      </w:r>
      <w:r w:rsidR="001B5B68">
        <w:t xml:space="preserve">resente procedimento </w:t>
      </w:r>
      <w:proofErr w:type="spellStart"/>
      <w:r w:rsidR="001B5B68">
        <w:t>concursal</w:t>
      </w:r>
      <w:proofErr w:type="spellEnd"/>
      <w:r w:rsidR="001B5B68">
        <w:t xml:space="preserve"> </w:t>
      </w:r>
      <w:r w:rsidR="00ED4B18">
        <w:t xml:space="preserve">obedece ao disposto nos seguintes diplomas legais - </w:t>
      </w:r>
      <w:r>
        <w:t>Lei n.º 35/2014, de 20 de junho (LTFP), conjugado com os artigos 4.º e n.º 6 do artigo 9.º da Portaria n.º 83-A/2009, de 22 de janeiro, alterada e republicada pela Portaria n.º 145-A/2011, de 6 de abril, Lei n.º 62/2007, de 10 de setembro, Decreto Regulamentar n.º 14/2008, de 31 de julho, Portaria n.º 1553-C/2008, de 31 de dezembro, Lei n.º 82-B/2014, de 31 de dezembro e Código do Procedimento Administrativo.</w:t>
      </w:r>
    </w:p>
    <w:p w:rsidR="00FE4494" w:rsidRDefault="00ED4B18" w:rsidP="0005409E">
      <w:pPr>
        <w:jc w:val="both"/>
      </w:pPr>
      <w:r w:rsidRPr="005478B5">
        <w:t xml:space="preserve">3 - O presente procedimento deu </w:t>
      </w:r>
      <w:r w:rsidR="00FE4494" w:rsidRPr="005478B5">
        <w:t>cumprimento ao artigo 24.º da Lei n.º 80/2013, de 28 de novembro e artigo 4.º da Portaria n.º 48/2014, de 26 de fevereiro, tendo a entidade gestora do sistema de requalificação (INA) informando não haver assistentes operacionais em situação de requalificação para recolocação com o perfil pretendido para preenchimento do posto de trabalho em causa.</w:t>
      </w:r>
      <w:r w:rsidR="00FE4494">
        <w:t xml:space="preserve"> </w:t>
      </w:r>
    </w:p>
    <w:p w:rsidR="00FE4494" w:rsidRDefault="00FE4494" w:rsidP="0005409E">
      <w:pPr>
        <w:jc w:val="both"/>
      </w:pPr>
      <w:r>
        <w:t>4 - O presente aviso será publicitado na Bolsa de Emprego Público (www.bep.gov.pt) no 1.º dia útil seguinte à presente publicação no Diário da República e, por extrato, na página eletrónica do Instituto Politécnico de Bragança, no prazo máximo de três dias út</w:t>
      </w:r>
      <w:r w:rsidR="00527924">
        <w:t>eis contados da mesma data e no jornal público</w:t>
      </w:r>
      <w:r>
        <w:t>.</w:t>
      </w:r>
    </w:p>
    <w:p w:rsidR="00FE4494" w:rsidRDefault="00FE4494" w:rsidP="0005409E">
      <w:pPr>
        <w:jc w:val="both"/>
      </w:pPr>
      <w:r>
        <w:t>5 – Identificação do posto de trabalho: carreira e categoria de Assistente Operacional a afetar ao mapa de pessoal do Instituto Politécnico de Bragança.</w:t>
      </w:r>
    </w:p>
    <w:p w:rsidR="00FE4494" w:rsidRDefault="00FE4494" w:rsidP="0005409E">
      <w:pPr>
        <w:jc w:val="both"/>
      </w:pPr>
      <w:r>
        <w:t>6 – Número de posto de trabalho: 1</w:t>
      </w:r>
    </w:p>
    <w:p w:rsidR="00304503" w:rsidRDefault="00304503" w:rsidP="0005409E">
      <w:pPr>
        <w:jc w:val="both"/>
      </w:pPr>
      <w:r>
        <w:t xml:space="preserve">7 </w:t>
      </w:r>
      <w:r w:rsidRPr="00304503">
        <w:t>– Nível habilitacional: Escola</w:t>
      </w:r>
      <w:r w:rsidR="006A4667">
        <w:t>ridade obrigatória face</w:t>
      </w:r>
      <w:r w:rsidR="00CE0833">
        <w:t xml:space="preserve"> à idade, nos termos da Lei de B</w:t>
      </w:r>
      <w:r w:rsidR="006A4667">
        <w:t>ases do Sistema Educativo Lei n.º 46/86, de 14 de outubro, com as alterações</w:t>
      </w:r>
      <w:r w:rsidR="00CE0833">
        <w:t xml:space="preserve"> das Lei n.º 115/97, de 10/09, Lei n.º 49/05 de 30/08 e da Lei n.º 85/09 de 27/08.</w:t>
      </w:r>
    </w:p>
    <w:p w:rsidR="00304503" w:rsidRDefault="00304503" w:rsidP="0005409E">
      <w:pPr>
        <w:jc w:val="both"/>
      </w:pPr>
      <w:r>
        <w:t>8</w:t>
      </w:r>
      <w:r w:rsidR="00FE4494">
        <w:t xml:space="preserve"> - Local de trabalho – Instituto Politécnico de Bragança - Serviços Gerais do Instituto Politécnico de Bragança, Campus de Santa Apolónia, 5300-253 Bragança.</w:t>
      </w:r>
    </w:p>
    <w:p w:rsidR="00FE4494" w:rsidRDefault="00527924" w:rsidP="0005409E">
      <w:pPr>
        <w:jc w:val="both"/>
      </w:pPr>
      <w:r>
        <w:t>9</w:t>
      </w:r>
      <w:r w:rsidR="00304503">
        <w:t xml:space="preserve"> -</w:t>
      </w:r>
      <w:r w:rsidR="00C613EA">
        <w:t xml:space="preserve"> O</w:t>
      </w:r>
      <w:r w:rsidR="00FE4494">
        <w:t xml:space="preserve"> posto de trabalho a</w:t>
      </w:r>
      <w:r w:rsidR="00C613EA">
        <w:t xml:space="preserve"> ocupar caracteriza-se pela execução das seguintes funções:</w:t>
      </w:r>
      <w:r w:rsidR="00FE4494">
        <w:t xml:space="preserve"> manutenção e reparação de canalizações de água, esgotos,</w:t>
      </w:r>
      <w:r>
        <w:t xml:space="preserve"> ferragens de portas e janelas,</w:t>
      </w:r>
      <w:r w:rsidR="00FE4494">
        <w:t xml:space="preserve"> ventilação, gás e aq</w:t>
      </w:r>
      <w:r>
        <w:t>uecimento</w:t>
      </w:r>
      <w:r w:rsidR="00FE4494">
        <w:t>.</w:t>
      </w:r>
    </w:p>
    <w:p w:rsidR="009A6E30" w:rsidRDefault="009A6E30" w:rsidP="0005409E">
      <w:pPr>
        <w:jc w:val="both"/>
      </w:pPr>
      <w:r>
        <w:t xml:space="preserve">10 - </w:t>
      </w:r>
      <w:r w:rsidRPr="009A6E30">
        <w:t>Nível remuneratório: O posicionamento remuneratório, obedecerá ao disposto no artigo 38.º da LTFP, conjugado com artigo 42.º da Lei n.º 82 -B/2014, correspondente à 1.ª posição remuneratória, nível 1.</w:t>
      </w:r>
    </w:p>
    <w:p w:rsidR="00FE4494" w:rsidRDefault="009A6E30" w:rsidP="0005409E">
      <w:pPr>
        <w:jc w:val="both"/>
      </w:pPr>
      <w:r>
        <w:lastRenderedPageBreak/>
        <w:t>11</w:t>
      </w:r>
      <w:r w:rsidR="00FE4494">
        <w:t xml:space="preserve"> - Áreas de atuação:</w:t>
      </w:r>
    </w:p>
    <w:p w:rsidR="00FE4494" w:rsidRDefault="009A6E30" w:rsidP="0005409E">
      <w:pPr>
        <w:jc w:val="both"/>
      </w:pPr>
      <w:r>
        <w:t>11</w:t>
      </w:r>
      <w:r w:rsidR="00527924">
        <w:t>.</w:t>
      </w:r>
      <w:r w:rsidR="00EB1BD5">
        <w:t xml:space="preserve">1 - </w:t>
      </w:r>
      <w:r w:rsidR="00FE4494">
        <w:t>Canalização – Fazer a manutenção e reparar tubos, acessórios e aparelhos de distribuição de água e aquecimento ou instalações sanitárias;</w:t>
      </w:r>
    </w:p>
    <w:p w:rsidR="00FE4494" w:rsidRDefault="009A6E30" w:rsidP="0005409E">
      <w:pPr>
        <w:jc w:val="both"/>
      </w:pPr>
      <w:r>
        <w:t>11</w:t>
      </w:r>
      <w:r w:rsidR="00DA07F6">
        <w:t>.</w:t>
      </w:r>
      <w:r w:rsidR="00FE4494">
        <w:t>2 - Montagem – Limpar e conservar redes de tubagens de alta ou baixa pressão, para assegurar o abastecimento de ar, gás, óleo, vapor, água ou para outros fins.</w:t>
      </w:r>
    </w:p>
    <w:p w:rsidR="00DA07F6" w:rsidRDefault="009A6E30" w:rsidP="0005409E">
      <w:pPr>
        <w:jc w:val="both"/>
      </w:pPr>
      <w:r>
        <w:t>11</w:t>
      </w:r>
      <w:r w:rsidR="00051734">
        <w:t>.3</w:t>
      </w:r>
      <w:r w:rsidR="00DA07F6">
        <w:t xml:space="preserve"> </w:t>
      </w:r>
      <w:r w:rsidR="00051734">
        <w:t>–</w:t>
      </w:r>
      <w:r w:rsidR="00DA07F6">
        <w:t xml:space="preserve"> Manutenção</w:t>
      </w:r>
      <w:r w:rsidR="00051734">
        <w:t xml:space="preserve"> preventiva e operativa</w:t>
      </w:r>
      <w:r w:rsidR="00DA07F6" w:rsidRPr="00DA07F6">
        <w:t xml:space="preserve"> –</w:t>
      </w:r>
      <w:r w:rsidR="00DA07F6">
        <w:t xml:space="preserve"> </w:t>
      </w:r>
      <w:r w:rsidR="00051734">
        <w:t>Supervisi</w:t>
      </w:r>
      <w:r w:rsidR="00DA07F6" w:rsidRPr="00DA07F6">
        <w:t>o</w:t>
      </w:r>
      <w:r w:rsidR="00051734">
        <w:t>nar, manter ou recolocar em estado funcional os equipamentos.</w:t>
      </w:r>
    </w:p>
    <w:p w:rsidR="00FE4494" w:rsidRDefault="009A6E30" w:rsidP="0005409E">
      <w:pPr>
        <w:jc w:val="both"/>
      </w:pPr>
      <w:r>
        <w:t>12</w:t>
      </w:r>
      <w:r w:rsidR="00EB1BD5">
        <w:t xml:space="preserve"> - Requisitos de admissão: Poderá candidatar-se </w:t>
      </w:r>
      <w:r w:rsidR="00EB1BD5" w:rsidRPr="00EB1BD5">
        <w:t xml:space="preserve">ao presente procedimento </w:t>
      </w:r>
      <w:proofErr w:type="spellStart"/>
      <w:r w:rsidR="00EB1BD5" w:rsidRPr="00EB1BD5">
        <w:t>concursal</w:t>
      </w:r>
      <w:proofErr w:type="spellEnd"/>
      <w:r w:rsidR="00EB1BD5" w:rsidRPr="00EB1BD5">
        <w:t xml:space="preserve"> quem reúna, </w:t>
      </w:r>
      <w:r w:rsidR="00FE4494">
        <w:t>até ao termo do prazo fixado para apresentação das candidaturas</w:t>
      </w:r>
      <w:r w:rsidR="00EB1BD5">
        <w:t>, os requisitos de admissão previstos</w:t>
      </w:r>
      <w:r w:rsidR="00FE4494">
        <w:t xml:space="preserve"> no</w:t>
      </w:r>
      <w:r w:rsidR="00EB1BD5">
        <w:t xml:space="preserve"> </w:t>
      </w:r>
      <w:r w:rsidR="00FE4494">
        <w:t>n.º 1 artigo 17.º da Lei n.º 35/2014, de 20 de junho (LTFP), sob pena de exclusão do procedimento:</w:t>
      </w:r>
    </w:p>
    <w:p w:rsidR="00FE4494" w:rsidRDefault="00FE4494" w:rsidP="0005409E">
      <w:pPr>
        <w:jc w:val="both"/>
      </w:pPr>
      <w:r>
        <w:t>a) Nacionalidade portuguesa, quando não dispensada pela Constituição, convenção inter</w:t>
      </w:r>
      <w:r w:rsidR="005478B5">
        <w:t>nacional ou</w:t>
      </w:r>
      <w:r w:rsidR="00051734">
        <w:t xml:space="preserve"> por </w:t>
      </w:r>
      <w:r>
        <w:t>lei especial;</w:t>
      </w:r>
    </w:p>
    <w:p w:rsidR="00FE4494" w:rsidRDefault="00FE4494" w:rsidP="0005409E">
      <w:pPr>
        <w:jc w:val="both"/>
      </w:pPr>
      <w:r>
        <w:t>b) Ter 18 anos de idade completos;</w:t>
      </w:r>
    </w:p>
    <w:p w:rsidR="00FE4494" w:rsidRDefault="00FE4494" w:rsidP="0005409E">
      <w:pPr>
        <w:jc w:val="both"/>
      </w:pPr>
      <w:r>
        <w:t xml:space="preserve">c) </w:t>
      </w:r>
      <w:r w:rsidR="00DD393C" w:rsidRPr="00DD393C">
        <w:t>Não inibição do exercício de funções públicas ou não interdição para o exercício daquelas que se propõe desempenhar;</w:t>
      </w:r>
    </w:p>
    <w:p w:rsidR="00FE4494" w:rsidRDefault="00DD393C" w:rsidP="0005409E">
      <w:pPr>
        <w:jc w:val="both"/>
      </w:pPr>
      <w:r>
        <w:t>d) R</w:t>
      </w:r>
      <w:r w:rsidR="00FE4494">
        <w:t>obustez física e o perfil psíquico indispensáveis ao exercício das funções;</w:t>
      </w:r>
    </w:p>
    <w:p w:rsidR="00FE4494" w:rsidRDefault="00FE4494" w:rsidP="0005409E">
      <w:pPr>
        <w:jc w:val="both"/>
      </w:pPr>
      <w:r>
        <w:t>e) Cumprimento das leis de vacinação obrigatória.</w:t>
      </w:r>
    </w:p>
    <w:p w:rsidR="00FE4494" w:rsidRDefault="009A6E30" w:rsidP="0005409E">
      <w:pPr>
        <w:jc w:val="both"/>
      </w:pPr>
      <w:r>
        <w:t>13</w:t>
      </w:r>
      <w:r w:rsidR="00FE4494">
        <w:t xml:space="preserve"> - Requisitos preferenciais: </w:t>
      </w:r>
    </w:p>
    <w:p w:rsidR="00FE4494" w:rsidRDefault="00FE4494" w:rsidP="0005409E">
      <w:pPr>
        <w:jc w:val="both"/>
      </w:pPr>
      <w:r>
        <w:t>Possuir bons conhecimentos técnicos e práticos, este profissional tem que ter perspicácia, destreza e ser paciente;</w:t>
      </w:r>
    </w:p>
    <w:p w:rsidR="00FE4494" w:rsidRDefault="009A6E30" w:rsidP="0005409E">
      <w:pPr>
        <w:jc w:val="both"/>
      </w:pPr>
      <w:r>
        <w:t>14</w:t>
      </w:r>
      <w:r w:rsidR="00FE4494">
        <w:t xml:space="preserve"> – Face aos princípios da racionalização, da eficiência e da economia processual que devem presidir à atividade dos serviços públicos, no caso de impossibilidade de ocupação do posto de trabalho em causa por aplicação do disposto no n.º 3 do artigo 30.º da Lei n.º 35/2014, de 20 de junho e de acordo com o previsto no </w:t>
      </w:r>
      <w:r w:rsidR="00201AA1">
        <w:t>n.º 1 e n.º 2</w:t>
      </w:r>
      <w:r w:rsidR="00201AA1" w:rsidRPr="00201AA1">
        <w:t xml:space="preserve"> </w:t>
      </w:r>
      <w:r w:rsidR="005D55BD">
        <w:t xml:space="preserve">do artigo 56.º da </w:t>
      </w:r>
      <w:proofErr w:type="gramStart"/>
      <w:r w:rsidR="005D55BD">
        <w:t>LOE(2015</w:t>
      </w:r>
      <w:proofErr w:type="gramEnd"/>
      <w:r w:rsidR="005D55BD">
        <w:t>)</w:t>
      </w:r>
      <w:r w:rsidR="00BC36FC">
        <w:t>, o</w:t>
      </w:r>
      <w:r w:rsidR="00FE4494">
        <w:t xml:space="preserve"> recrutamento pode ser feito, tendo em conta a natureza técnica das tarefas a executar e a urgência de serviço de que se reveste o procedimento</w:t>
      </w:r>
      <w:r w:rsidR="00150468">
        <w:t>,</w:t>
      </w:r>
      <w:r w:rsidR="00FE4494">
        <w:t xml:space="preserve"> de </w:t>
      </w:r>
      <w:r w:rsidR="005D55BD">
        <w:t xml:space="preserve">entre trabalhadores com vínculo de emprego </w:t>
      </w:r>
      <w:r w:rsidR="00BC36FC">
        <w:t>pú</w:t>
      </w:r>
      <w:r w:rsidR="005D55BD">
        <w:t>blico a termo</w:t>
      </w:r>
      <w:r w:rsidR="00FE4494">
        <w:t xml:space="preserve"> ou sem relação jurídica de emprego público previamente estabelecida, não devendo ser admitidos os trabalhadores das administrações regionais e autárquicas, por força do disposto no n.º 2 d</w:t>
      </w:r>
      <w:r w:rsidR="00051734">
        <w:t>o artigo 50.º da Lei.º 82-B/2014</w:t>
      </w:r>
      <w:r w:rsidR="00FE4494">
        <w:t xml:space="preserve">, de 31 de dezembro. </w:t>
      </w:r>
    </w:p>
    <w:p w:rsidR="00FE4494" w:rsidRDefault="009A6E30" w:rsidP="0005409E">
      <w:pPr>
        <w:jc w:val="both"/>
      </w:pPr>
      <w:r>
        <w:t>15</w:t>
      </w:r>
      <w:r w:rsidR="00612E30">
        <w:t xml:space="preserve"> – Forma de apresentação das candidaturas: A formalização das candidaturas é realizada, obrigatoriamente, e sob pena de exclusão, mediante o formulário de candidatura ao procedimento </w:t>
      </w:r>
      <w:proofErr w:type="spellStart"/>
      <w:r w:rsidR="00612E30">
        <w:t>concursal</w:t>
      </w:r>
      <w:proofErr w:type="spellEnd"/>
      <w:r w:rsidR="00612E30">
        <w:t>, aprovado pelo Despacho n.º 11321/2009, da Diretora Geral da DGAEP, publicado no Diário da República, 2.ª série, n.º 89, de 8 de Maio de 2009, que se encontra disponível na página eletrónica do IPB. A entrega da candidatura poderá ser efetuada: Pessoalmente, no Instituto Politécnico de Bragança, Campus de Santa Apolónia, em Bragança, Portugal, durante as horas normais de expediente (09h00 às 12h30 e das 14h00 às 17h30); ou, Através de correio registado e com aviso de receção, até ao termo do prazo fixado, para Instituto Politécnico de Bragança, Campus de Santa Apolónia, 5300-253 Bragança, Portugal. No presente procedimento não são aceites candidaturas enviadas por correio eletrónico.</w:t>
      </w:r>
    </w:p>
    <w:p w:rsidR="00612E30" w:rsidRDefault="00612E30" w:rsidP="0005409E">
      <w:pPr>
        <w:jc w:val="both"/>
      </w:pPr>
      <w:r>
        <w:lastRenderedPageBreak/>
        <w:tab/>
      </w:r>
    </w:p>
    <w:p w:rsidR="00FE4494" w:rsidRDefault="009A6E30" w:rsidP="0005409E">
      <w:pPr>
        <w:jc w:val="both"/>
      </w:pPr>
      <w:r>
        <w:t>16</w:t>
      </w:r>
      <w:r w:rsidR="00612E30">
        <w:t xml:space="preserve"> — A apresentação de candid</w:t>
      </w:r>
      <w:r w:rsidR="005C6979">
        <w:t>atura deverá ser acompanhada do</w:t>
      </w:r>
      <w:r w:rsidR="00FE4494">
        <w:t xml:space="preserve"> formulário de candidatura, devidamente datado e assinado, deverá ser acompanhado, dos seguintes documentos:</w:t>
      </w:r>
    </w:p>
    <w:p w:rsidR="005C6979" w:rsidRDefault="005C6979" w:rsidP="0005409E">
      <w:pPr>
        <w:jc w:val="both"/>
      </w:pPr>
      <w:r>
        <w:t>a) Fotocópia do bilhete de identidade ou do cartão do cidadão;</w:t>
      </w:r>
    </w:p>
    <w:p w:rsidR="005C6979" w:rsidRDefault="005C6979" w:rsidP="0005409E">
      <w:pPr>
        <w:jc w:val="both"/>
      </w:pPr>
      <w:r>
        <w:t>b) Fotocópia simples e legível do certificado de habilitações académicas;</w:t>
      </w:r>
    </w:p>
    <w:p w:rsidR="005C6979" w:rsidRDefault="005C6979" w:rsidP="0005409E">
      <w:pPr>
        <w:jc w:val="both"/>
      </w:pPr>
      <w:r>
        <w:t xml:space="preserve">c) Um exemplar do curriculum </w:t>
      </w:r>
      <w:proofErr w:type="gramStart"/>
      <w:r>
        <w:t>vitae</w:t>
      </w:r>
      <w:proofErr w:type="gramEnd"/>
      <w:r>
        <w:t xml:space="preserve"> detalhado, devidamente atualizado, datado e assinado, do qual devem constar designadamente as habilitações académicas, a formação profissional detida, com indicação das entidades promotoras, duração e datas, as funções e atividades relevantes que exerce atualmente e as que exerceu, com indicação dos respetivos períodos de duração;</w:t>
      </w:r>
    </w:p>
    <w:p w:rsidR="005C6979" w:rsidRDefault="005C6979" w:rsidP="0005409E">
      <w:pPr>
        <w:jc w:val="both"/>
      </w:pPr>
      <w:r>
        <w:t>d) Fotocópia simples dos documentos comprovativos das ações de formação profissional realizadas;</w:t>
      </w:r>
    </w:p>
    <w:p w:rsidR="005C6979" w:rsidRDefault="005C6979" w:rsidP="0005409E">
      <w:pPr>
        <w:jc w:val="both"/>
      </w:pPr>
      <w:r>
        <w:t>e) Documentos comprovativos da experiência profissional.</w:t>
      </w:r>
    </w:p>
    <w:p w:rsidR="005C6979" w:rsidRDefault="009A6E30" w:rsidP="0005409E">
      <w:pPr>
        <w:jc w:val="both"/>
      </w:pPr>
      <w:r>
        <w:t>17</w:t>
      </w:r>
      <w:r w:rsidR="005C6979">
        <w:t xml:space="preserve"> - Tratando-se de candidato detentor de relação jurídica de emprego público por tempo indeterminado previamente estabelecida, ou por tempo determinado ou determinável, para além dos documentos já referidos no número anterior, o mesmo deve apresentar também declaração passada e autenticada pelo serviço ou organismo de origem, com data posterior à data do presente aviso de abertura, ou fotocópia da mesma, da qual conste, inequivocamente:</w:t>
      </w:r>
    </w:p>
    <w:p w:rsidR="005C6979" w:rsidRDefault="005C6979" w:rsidP="0005409E">
      <w:pPr>
        <w:jc w:val="both"/>
      </w:pPr>
      <w:r>
        <w:t>i) A identificação da carreira e da categoria em que o candidato se integra;</w:t>
      </w:r>
    </w:p>
    <w:p w:rsidR="005C6979" w:rsidRDefault="005C6979" w:rsidP="0005409E">
      <w:pPr>
        <w:jc w:val="both"/>
      </w:pPr>
      <w:proofErr w:type="spellStart"/>
      <w:proofErr w:type="gramStart"/>
      <w:r>
        <w:t>ii</w:t>
      </w:r>
      <w:proofErr w:type="spellEnd"/>
      <w:proofErr w:type="gramEnd"/>
      <w:r>
        <w:t>) A identificação da relação jurídica de emprego público previamente estabelecida;</w:t>
      </w:r>
    </w:p>
    <w:p w:rsidR="005C6979" w:rsidRDefault="005C6979" w:rsidP="0005409E">
      <w:pPr>
        <w:jc w:val="both"/>
      </w:pPr>
      <w:proofErr w:type="spellStart"/>
      <w:proofErr w:type="gramStart"/>
      <w:r>
        <w:t>iii</w:t>
      </w:r>
      <w:proofErr w:type="spellEnd"/>
      <w:proofErr w:type="gramEnd"/>
      <w:r>
        <w:t>) A antiguidade na categoria, na carreira e na Administração Pública;</w:t>
      </w:r>
    </w:p>
    <w:p w:rsidR="005C6979" w:rsidRDefault="005C6979" w:rsidP="0005409E">
      <w:pPr>
        <w:jc w:val="both"/>
      </w:pPr>
      <w:proofErr w:type="spellStart"/>
      <w:proofErr w:type="gramStart"/>
      <w:r>
        <w:t>iv</w:t>
      </w:r>
      <w:proofErr w:type="spellEnd"/>
      <w:proofErr w:type="gramEnd"/>
      <w:r>
        <w:t>) As atividades que executa;</w:t>
      </w:r>
    </w:p>
    <w:p w:rsidR="005C6979" w:rsidRDefault="005C6979" w:rsidP="0005409E">
      <w:pPr>
        <w:jc w:val="both"/>
      </w:pPr>
      <w:r>
        <w:t>v) Avaliação do desempenho relativa aos três últimos anos, nos termos da alínea d) do n.º 2 do artigo 11.º da já citada portaria, ou indicação de que não possui avaliação do desempenho no período, por razões que não são imputáveis ao candidato.</w:t>
      </w:r>
    </w:p>
    <w:p w:rsidR="005C6979" w:rsidRDefault="005C6979" w:rsidP="0005409E">
      <w:pPr>
        <w:jc w:val="both"/>
      </w:pPr>
      <w:r>
        <w:t>A não apresentação dos documentos a que se referem as alíneas b) e c) do n.º 13 deste aviso determina a exclusão do procedimento, nos termos da alínea a) do n.º 9 do artigo 28.º da Portaria n</w:t>
      </w:r>
      <w:r w:rsidR="00796D40">
        <w:t>.º 83 -A/2009, de 22 de Janeiro</w:t>
      </w:r>
      <w:r w:rsidR="005478B5">
        <w:t>,</w:t>
      </w:r>
      <w:r w:rsidR="00796D40">
        <w:t xml:space="preserve"> </w:t>
      </w:r>
      <w:r w:rsidR="005478B5" w:rsidRPr="005478B5">
        <w:t>alterada e republicada pela Portaria n.º 145-A/2011, de 6 de abril</w:t>
      </w:r>
      <w:r w:rsidR="00796D40">
        <w:t>.</w:t>
      </w:r>
    </w:p>
    <w:p w:rsidR="005C6979" w:rsidRDefault="005C6979" w:rsidP="0005409E">
      <w:pPr>
        <w:jc w:val="both"/>
      </w:pPr>
    </w:p>
    <w:p w:rsidR="005C6979" w:rsidRDefault="009A6E30" w:rsidP="0005409E">
      <w:pPr>
        <w:jc w:val="both"/>
      </w:pPr>
      <w:r>
        <w:t>1</w:t>
      </w:r>
      <w:r w:rsidR="003A4D69">
        <w:t>8</w:t>
      </w:r>
      <w:r w:rsidR="005C6979" w:rsidRPr="005C6979">
        <w:t xml:space="preserve"> — Aos candidatos que exerçam funções no IPB não é exigida a apresentação de outros documentos comprovativos dos factos indicados no currículo, desde que expressamente refiram que os mesmos se encontram arquivados no seu processo individual, nos termos dos </w:t>
      </w:r>
      <w:proofErr w:type="spellStart"/>
      <w:r w:rsidR="005C6979" w:rsidRPr="005C6979">
        <w:t>n.os</w:t>
      </w:r>
      <w:proofErr w:type="spellEnd"/>
      <w:r w:rsidR="005C6979" w:rsidRPr="005C6979">
        <w:t xml:space="preserve"> 6 e 7 do artigo 28.º da Portaria n</w:t>
      </w:r>
      <w:r w:rsidR="005478B5">
        <w:t xml:space="preserve">.º 83 -A/2009, de 22 de Janeiro, </w:t>
      </w:r>
      <w:r w:rsidR="005478B5" w:rsidRPr="005478B5">
        <w:t>alterada e republicada pela Portaria n.º 145-A/2011, de 6 de abril</w:t>
      </w:r>
      <w:r w:rsidR="005478B5">
        <w:t>.</w:t>
      </w:r>
    </w:p>
    <w:p w:rsidR="005C6979" w:rsidRDefault="005C6979" w:rsidP="0005409E">
      <w:pPr>
        <w:jc w:val="both"/>
      </w:pPr>
    </w:p>
    <w:p w:rsidR="005C6979" w:rsidRDefault="003A4D69" w:rsidP="0005409E">
      <w:pPr>
        <w:jc w:val="both"/>
      </w:pPr>
      <w:r>
        <w:t>19</w:t>
      </w:r>
      <w:r w:rsidR="005C6979">
        <w:t xml:space="preserve"> — Os candidatos são dispensados da apresentação dos documentos comprovativos dos requisitos a que se referem as alí</w:t>
      </w:r>
      <w:r w:rsidR="007C6CE1">
        <w:t>n</w:t>
      </w:r>
      <w:r w:rsidR="009A6E30">
        <w:t xml:space="preserve">eas a), b), c) d) e </w:t>
      </w:r>
      <w:proofErr w:type="spellStart"/>
      <w:r w:rsidR="009A6E30">
        <w:t>e</w:t>
      </w:r>
      <w:proofErr w:type="spellEnd"/>
      <w:r w:rsidR="009A6E30">
        <w:t>) do n.º 1</w:t>
      </w:r>
      <w:r>
        <w:t>6</w:t>
      </w:r>
      <w:r w:rsidR="005C6979">
        <w:t xml:space="preserve"> do presente aviso, desde que </w:t>
      </w:r>
      <w:r w:rsidR="005C6979">
        <w:lastRenderedPageBreak/>
        <w:t>declarem sob compromisso de honra, no referido formulário, a situação precisa em que se encontram relativamente a cada um deles.</w:t>
      </w:r>
    </w:p>
    <w:p w:rsidR="00727418" w:rsidRDefault="009A6E30" w:rsidP="0005409E">
      <w:pPr>
        <w:jc w:val="both"/>
      </w:pPr>
      <w:r>
        <w:t>2</w:t>
      </w:r>
      <w:r w:rsidR="003A4D69">
        <w:t>0</w:t>
      </w:r>
      <w:r w:rsidR="005C6979">
        <w:t xml:space="preserve"> -</w:t>
      </w:r>
      <w:r w:rsidR="00FE4494">
        <w:t xml:space="preserve"> </w:t>
      </w:r>
      <w:r w:rsidR="00727418">
        <w:t>Métodos de Seleção</w:t>
      </w:r>
      <w:r w:rsidR="0064400C">
        <w:t>:</w:t>
      </w:r>
      <w:r w:rsidR="00727418">
        <w:t xml:space="preserve"> </w:t>
      </w:r>
    </w:p>
    <w:p w:rsidR="003A4D69" w:rsidRDefault="003A4D69" w:rsidP="0005409E">
      <w:pPr>
        <w:jc w:val="both"/>
      </w:pPr>
      <w:r>
        <w:t xml:space="preserve"> Métodos de seleção: no presente procedimento </w:t>
      </w:r>
      <w:proofErr w:type="spellStart"/>
      <w:r>
        <w:t>concursal</w:t>
      </w:r>
      <w:proofErr w:type="spellEnd"/>
      <w:r>
        <w:t xml:space="preserve"> será adotado o método de seleção obrigatório definido no n.º 6 do artigo 36.º da Lei n.º 35/2014, de 20 de junho — Avaliação Curricular e o método de seleção facultativo previsto na alínea a) do n.º 1 do artigo 7.º da Portaria n.º 83 -A/2009, de 22 de janeiro, alterada e republicada pela Portaria n.º 145 -A/2011, de 6 de abril — Entrevista Profissional de Seleção.</w:t>
      </w:r>
      <w:r w:rsidDel="003A4D69">
        <w:t xml:space="preserve"> </w:t>
      </w:r>
      <w:r>
        <w:t>21 — Os métodos de seleção são valorados nos termos do previsto no artigo 18.º da Portaria n.º 83 -A/2009, de 22 de janeiro, alterada e republicada pela Portaria n.º 145 -A/2011, de 6 de abril.</w:t>
      </w:r>
    </w:p>
    <w:p w:rsidR="003A4D69" w:rsidRDefault="003A4D69" w:rsidP="0005409E">
      <w:pPr>
        <w:jc w:val="both"/>
      </w:pPr>
      <w:r>
        <w:t>21.1 — Método de seleção obrigatório:</w:t>
      </w:r>
    </w:p>
    <w:p w:rsidR="003A4D69" w:rsidRDefault="003A4D69" w:rsidP="0005409E">
      <w:pPr>
        <w:jc w:val="both"/>
      </w:pPr>
      <w:r>
        <w:t>a) Avaliação curricular (AC) — visa analisar a qualificação dos candidatos, designadamente a habilitação académica ou profissional, percurso profissional, relevância da experiência adquirida e formação realizada, tipo de funções exercidas e avaliação de desempenho obtido.</w:t>
      </w:r>
    </w:p>
    <w:p w:rsidR="003A4D69" w:rsidRDefault="003A4D69" w:rsidP="0005409E">
      <w:pPr>
        <w:jc w:val="both"/>
      </w:pPr>
      <w:r>
        <w:t>21.2 — Método de seleção complementar:</w:t>
      </w:r>
    </w:p>
    <w:p w:rsidR="003A4D69" w:rsidRDefault="003A4D69" w:rsidP="003A4D69">
      <w:pPr>
        <w:jc w:val="both"/>
      </w:pPr>
      <w:r>
        <w:t>a) Entrevista Profissional de Seleção (EPS) — a entrevista profissional de seleção visa avaliar, de forma objetiva e sistemática, a experiência profissional e aspetos comportamentais evidenciados durante a interação estabelecida entre o entrevistador e o entrevistado, nomeadamente os relacionados com a capacidade de comunicação e de relacionamento</w:t>
      </w:r>
      <w:r w:rsidR="0005409E">
        <w:t xml:space="preserve"> </w:t>
      </w:r>
      <w:r>
        <w:t>interpessoal.</w:t>
      </w:r>
    </w:p>
    <w:p w:rsidR="003A4D69" w:rsidRDefault="003A4D69" w:rsidP="003A4D69">
      <w:pPr>
        <w:jc w:val="both"/>
      </w:pPr>
      <w:r>
        <w:t>21.3 — A valoração dos métodos de seleção anteriormente referidos será convertida numa escala de 0 a 20 valores, de acordo com a especificidade de cada método, através da aplicação da seguinte fórmula final:</w:t>
      </w:r>
    </w:p>
    <w:p w:rsidR="003A4D69" w:rsidRDefault="003A4D69" w:rsidP="00F05CBF">
      <w:pPr>
        <w:jc w:val="center"/>
      </w:pPr>
      <w:r>
        <w:t>CF = (0,70 AC) + (0,30 EPS)</w:t>
      </w:r>
    </w:p>
    <w:p w:rsidR="003A4D69" w:rsidRDefault="003A4D69" w:rsidP="003A4D69">
      <w:pPr>
        <w:jc w:val="both"/>
      </w:pPr>
      <w:r>
        <w:t>21.4 — Cada um dos métodos de seleção é eliminatório pela ordem enunciada na lei, quanto aos obrigatórios, e pela ordem constante da publicação, quanto aos facultativos. É excluído do procedimento o candidato que tenha obtido uma valoração inferior a 9,5 valores num dos métodos, não lhe sendo aplicado o método seguinte, nos termos dos n.º 12 e 13 do artigo 18.º da Portaria n.º 83 -A/2009, de 22 de janeiro, alterada e republicada pela Portaria n.º 145 -A/2011, de 6 de abril.</w:t>
      </w:r>
    </w:p>
    <w:p w:rsidR="00B13300" w:rsidRDefault="004F6B28" w:rsidP="004F6B28">
      <w:pPr>
        <w:jc w:val="both"/>
      </w:pPr>
      <w:r>
        <w:t>21</w:t>
      </w:r>
      <w:r w:rsidR="003A4D69">
        <w:t>.5 — Em situações de igualdade de valoração, aplica</w:t>
      </w:r>
      <w:r>
        <w:t xml:space="preserve"> -se o disposto </w:t>
      </w:r>
      <w:r w:rsidR="003A4D69">
        <w:t>no artigo 35.º da Portaria n.º 83 -A/200</w:t>
      </w:r>
      <w:r>
        <w:t xml:space="preserve">9, de 22 de janeiro, alterada e </w:t>
      </w:r>
      <w:r w:rsidR="003A4D69">
        <w:t>republicada pela Portaria n.º 145 -A/2011, de 6 de abril.</w:t>
      </w:r>
      <w:r w:rsidR="003A4D69" w:rsidDel="003A4D69">
        <w:t xml:space="preserve"> </w:t>
      </w:r>
    </w:p>
    <w:p w:rsidR="004F6B28" w:rsidRDefault="004F6B28" w:rsidP="004F6B28">
      <w:pPr>
        <w:jc w:val="both"/>
      </w:pPr>
      <w:r>
        <w:t>22 — Quotas de Emprego: Dar -se -á cumprimento ao previsto no n.º 3 do artigo 3.º do Decreto seja, o candidato com deficiência tem preferência em igualdade de classificação, devendo para tal declarar no requerimento de admissão, sob compromisso de honra, o respetivo grau de incapacidade e o tipo de deficiência, sendo dispensada a apresentação imediata do documento comprovativo.</w:t>
      </w:r>
    </w:p>
    <w:p w:rsidR="00FC03D9" w:rsidRDefault="009A6E30" w:rsidP="0064400C">
      <w:pPr>
        <w:jc w:val="both"/>
      </w:pPr>
      <w:r>
        <w:t>2</w:t>
      </w:r>
      <w:r w:rsidR="00B13300">
        <w:t>3</w:t>
      </w:r>
      <w:r w:rsidR="00FC03D9">
        <w:t xml:space="preserve"> - As falsas declarações prestadas pelos candidatos serão punidas nos termos da lei.</w:t>
      </w:r>
    </w:p>
    <w:p w:rsidR="00FC03D9" w:rsidRDefault="009A6E30" w:rsidP="0064400C">
      <w:pPr>
        <w:jc w:val="both"/>
      </w:pPr>
      <w:r>
        <w:lastRenderedPageBreak/>
        <w:t>2</w:t>
      </w:r>
      <w:r w:rsidR="00B13300">
        <w:t>4</w:t>
      </w:r>
      <w:r w:rsidR="00FC03D9">
        <w:t xml:space="preserve"> - Assiste ao Júri a faculdade de exigir a qualquer candidato, em caso de dúvida sobre a situação que descreve no seu currículo, a apresentação de documentos comprovativos das suas declarações.</w:t>
      </w:r>
    </w:p>
    <w:p w:rsidR="00FE4494" w:rsidRDefault="009A6E30" w:rsidP="0064400C">
      <w:pPr>
        <w:jc w:val="both"/>
      </w:pPr>
      <w:r>
        <w:t>2</w:t>
      </w:r>
      <w:r w:rsidR="00B13300">
        <w:t>5</w:t>
      </w:r>
      <w:r w:rsidR="00E725BC">
        <w:t xml:space="preserve"> -</w:t>
      </w:r>
      <w:r w:rsidR="00FE4494">
        <w:t xml:space="preserve"> Os candidatos admitidos serão convocados para a realização dos métodos de seleção, por notificação, nos termos previstos no artigo 32.º da Portaria e por uma das formas previstas nas alíneas a), b), c) ou d) do n.º 3 do artigo 30.º da mesma. A notificação indicará o dia, hora e local da realização dos métodos de seleção. </w:t>
      </w:r>
    </w:p>
    <w:p w:rsidR="00FE4494" w:rsidRDefault="009A6E30" w:rsidP="0064400C">
      <w:pPr>
        <w:jc w:val="both"/>
      </w:pPr>
      <w:r>
        <w:t>2</w:t>
      </w:r>
      <w:r w:rsidR="00B13300">
        <w:t>6</w:t>
      </w:r>
      <w:r w:rsidR="00E725BC">
        <w:t xml:space="preserve"> -</w:t>
      </w:r>
      <w:r w:rsidR="00FE4494">
        <w:t xml:space="preserve"> </w:t>
      </w:r>
      <w:r w:rsidR="00FC03D9" w:rsidRPr="00FC03D9">
        <w:t>Notificação dos candidatos: De acordo com o preceituado no n.º 1 do artigo 30.º da Portaria n.º 83 -A/2009, de 22 de Janeiro, os candidatos excluídos serão notificados por uma das formas previstas nas alíneas a), b,) c) ou d) do n.º 3 do mesmo artigo, para realização da audiência dos interessados, nos termos do Código do Procedimento Administrativo.</w:t>
      </w:r>
    </w:p>
    <w:p w:rsidR="008436DE" w:rsidRDefault="008436DE" w:rsidP="0064400C">
      <w:pPr>
        <w:jc w:val="both"/>
      </w:pPr>
    </w:p>
    <w:p w:rsidR="008436DE" w:rsidRDefault="00F05CBF" w:rsidP="0064400C">
      <w:pPr>
        <w:jc w:val="both"/>
      </w:pPr>
      <w:r>
        <w:t>2</w:t>
      </w:r>
      <w:r w:rsidR="00B13300">
        <w:t>7</w:t>
      </w:r>
      <w:r w:rsidR="008436DE">
        <w:t xml:space="preserve"> — Após a aplicação do último método de seleção, o projeto de lista unitária de ordenação final dos candidatos é-lhes notificada por uma das formas previstas nas alíneas a), b,) c) ou d) do n.º 3 do artigo 30.º da Portaria n.º 83 -A/2009, para efeitos de realização de audiência dos interessados, nos termos do Código do Procedimento Administrativo e do n.º 1 do artigo 36.º da referida Portaria.</w:t>
      </w:r>
    </w:p>
    <w:p w:rsidR="008436DE" w:rsidRDefault="008436DE" w:rsidP="0064400C">
      <w:pPr>
        <w:jc w:val="both"/>
      </w:pPr>
    </w:p>
    <w:p w:rsidR="008436DE" w:rsidRDefault="00F05CBF" w:rsidP="0064400C">
      <w:pPr>
        <w:jc w:val="both"/>
      </w:pPr>
      <w:r>
        <w:t>2</w:t>
      </w:r>
      <w:r w:rsidR="00B13300">
        <w:t>8</w:t>
      </w:r>
      <w:r w:rsidR="008436DE">
        <w:t xml:space="preserve"> — Publicitação da lista unitária de ordenação final dos candidatos: A lista unitária de ordenação final dos candidatos, após homologação, é publicada na 2.ª série do Diário da República, afixada nos Serviços Centrais do IPB e disponibilizada na sua página eletrónica, em www.ipb.pt.</w:t>
      </w:r>
    </w:p>
    <w:p w:rsidR="008436DE" w:rsidRDefault="008436DE" w:rsidP="0064400C">
      <w:pPr>
        <w:jc w:val="both"/>
      </w:pPr>
    </w:p>
    <w:p w:rsidR="00FE4494" w:rsidRDefault="00F05CBF" w:rsidP="004F6B28">
      <w:pPr>
        <w:jc w:val="both"/>
      </w:pPr>
      <w:r>
        <w:t>2</w:t>
      </w:r>
      <w:r w:rsidR="00B13300">
        <w:t>9</w:t>
      </w:r>
      <w:r w:rsidR="008436DE">
        <w:t xml:space="preserve"> — Igualdade de Oportunidades: Em cumprimento da alínea h) do artigo 9.º da Constituição da República Portuguesa “a Administração Pública, enquanto entidade empregadora, promove ativamente uma política de igualdade de oportunidades entre homens e mulheres no acesso ao emprego e na progressão profissional, providenciando escrupulosamente no sentido de evitar toda e qualquer forma de discriminação”.</w:t>
      </w:r>
    </w:p>
    <w:p w:rsidR="00F05CBF" w:rsidRDefault="009A6E30" w:rsidP="0064400C">
      <w:pPr>
        <w:jc w:val="both"/>
      </w:pPr>
      <w:r>
        <w:t>3</w:t>
      </w:r>
      <w:r w:rsidR="00F05CBF">
        <w:t>0</w:t>
      </w:r>
      <w:r>
        <w:t xml:space="preserve"> -</w:t>
      </w:r>
      <w:r w:rsidR="00FE4494">
        <w:t xml:space="preserve"> </w:t>
      </w:r>
      <w:r w:rsidRPr="009A6E30">
        <w:t>Composição e identificação do júri:</w:t>
      </w:r>
      <w:r>
        <w:t xml:space="preserve"> </w:t>
      </w:r>
    </w:p>
    <w:p w:rsidR="009A6E30" w:rsidRDefault="009A6E30" w:rsidP="0064400C">
      <w:pPr>
        <w:jc w:val="both"/>
      </w:pPr>
      <w:r>
        <w:t>Presidente —</w:t>
      </w:r>
      <w:proofErr w:type="gramStart"/>
      <w:r w:rsidR="00495ABE">
        <w:t>Elisabete</w:t>
      </w:r>
      <w:proofErr w:type="gramEnd"/>
      <w:r w:rsidR="00495ABE">
        <w:t xml:space="preserve"> Vicente Madeira, A Administradora</w:t>
      </w:r>
      <w:r>
        <w:t>, do Instituto Politécnico de Bragança;</w:t>
      </w:r>
    </w:p>
    <w:p w:rsidR="009A6E30" w:rsidRDefault="009A6E30" w:rsidP="009A6E30">
      <w:r>
        <w:t>Vogais efetivos:</w:t>
      </w:r>
    </w:p>
    <w:p w:rsidR="009A6E30" w:rsidRDefault="009A6E30" w:rsidP="009A6E30">
      <w:r>
        <w:t>1.º Vogal —</w:t>
      </w:r>
      <w:r w:rsidR="007D51A0" w:rsidRPr="007D51A0">
        <w:t xml:space="preserve"> </w:t>
      </w:r>
      <w:proofErr w:type="spellStart"/>
      <w:r w:rsidR="00495ABE">
        <w:t>Eng</w:t>
      </w:r>
      <w:proofErr w:type="spellEnd"/>
      <w:r w:rsidR="00495ABE">
        <w:t xml:space="preserve">. </w:t>
      </w:r>
      <w:r w:rsidR="00C9482B" w:rsidRPr="00C9482B">
        <w:t>João Alberto Gaspar Barros</w:t>
      </w:r>
      <w:r w:rsidR="007D51A0" w:rsidRPr="007D51A0">
        <w:t xml:space="preserve">, </w:t>
      </w:r>
      <w:r w:rsidR="00C9482B">
        <w:t>Técnico Superior do</w:t>
      </w:r>
      <w:r w:rsidR="00495ABE">
        <w:t>s</w:t>
      </w:r>
      <w:r w:rsidR="00C9482B">
        <w:t xml:space="preserve"> </w:t>
      </w:r>
      <w:r w:rsidR="00C9482B" w:rsidRPr="00C9482B">
        <w:t xml:space="preserve">Serviços de </w:t>
      </w:r>
      <w:proofErr w:type="gramStart"/>
      <w:r w:rsidR="00C9482B" w:rsidRPr="00C9482B">
        <w:t>Manutenção</w:t>
      </w:r>
      <w:r w:rsidR="00C9482B" w:rsidRPr="00C9482B" w:rsidDel="00C9482B">
        <w:t xml:space="preserve"> </w:t>
      </w:r>
      <w:r w:rsidR="00495ABE">
        <w:t xml:space="preserve"> do</w:t>
      </w:r>
      <w:proofErr w:type="gramEnd"/>
      <w:r w:rsidR="00BC36FC">
        <w:t xml:space="preserve"> </w:t>
      </w:r>
      <w:r w:rsidR="007D51A0" w:rsidRPr="007D51A0">
        <w:t>Instituto Politécnico de Bragança</w:t>
      </w:r>
      <w:r w:rsidR="0005409E">
        <w:t>;</w:t>
      </w:r>
    </w:p>
    <w:p w:rsidR="009A6E30" w:rsidRDefault="009A6E30" w:rsidP="009A6E30">
      <w:r>
        <w:t xml:space="preserve">2.º Vogal — </w:t>
      </w:r>
      <w:proofErr w:type="spellStart"/>
      <w:r w:rsidR="00495ABE">
        <w:t>Eng</w:t>
      </w:r>
      <w:proofErr w:type="spellEnd"/>
      <w:r w:rsidR="00495ABE">
        <w:t xml:space="preserve">. </w:t>
      </w:r>
      <w:r w:rsidR="00C9482B" w:rsidRPr="00C9482B">
        <w:t>Horácio Ilídio Correia Martins</w:t>
      </w:r>
      <w:r w:rsidR="007D51A0" w:rsidRPr="007D51A0">
        <w:t>,</w:t>
      </w:r>
      <w:r w:rsidR="00C9482B">
        <w:t xml:space="preserve"> Técnico Superior do</w:t>
      </w:r>
      <w:r w:rsidR="007D51A0" w:rsidRPr="007D51A0">
        <w:t xml:space="preserve"> </w:t>
      </w:r>
      <w:r w:rsidR="00C9482B" w:rsidRPr="00C9482B">
        <w:t>Gabinete Planeamento e Gestão de Obras</w:t>
      </w:r>
      <w:r w:rsidR="00495ABE">
        <w:t xml:space="preserve"> do</w:t>
      </w:r>
      <w:r w:rsidR="007D51A0" w:rsidRPr="007D51A0">
        <w:t xml:space="preserve"> Instituto Politécnico de Bragança;</w:t>
      </w:r>
    </w:p>
    <w:p w:rsidR="009A6E30" w:rsidRDefault="009A6E30" w:rsidP="009A6E30">
      <w:r>
        <w:t>Vogais suplentes:</w:t>
      </w:r>
    </w:p>
    <w:p w:rsidR="007D51A0" w:rsidRDefault="00727418" w:rsidP="009A6E30">
      <w:r>
        <w:t xml:space="preserve">1.º Vogal — </w:t>
      </w:r>
      <w:proofErr w:type="spellStart"/>
      <w:r>
        <w:t>Drª</w:t>
      </w:r>
      <w:proofErr w:type="spellEnd"/>
      <w:r>
        <w:t>. Sandra Cristina Pires Fernandes Cancelinha</w:t>
      </w:r>
      <w:r w:rsidRPr="00727418">
        <w:t>, Técnica Superior da secção de R</w:t>
      </w:r>
      <w:r>
        <w:t xml:space="preserve">H dos Serviços Centrais </w:t>
      </w:r>
      <w:r w:rsidRPr="00727418">
        <w:t>do Instituto Politécnico de Bragança</w:t>
      </w:r>
      <w:r w:rsidR="0005409E">
        <w:t>;</w:t>
      </w:r>
    </w:p>
    <w:p w:rsidR="009A6E30" w:rsidRDefault="009A6E30" w:rsidP="009A6E30">
      <w:r>
        <w:lastRenderedPageBreak/>
        <w:t xml:space="preserve">2.º Vogal — </w:t>
      </w:r>
      <w:proofErr w:type="spellStart"/>
      <w:r w:rsidR="00727418" w:rsidRPr="00727418">
        <w:t>Drª</w:t>
      </w:r>
      <w:proofErr w:type="spellEnd"/>
      <w:r w:rsidR="00727418" w:rsidRPr="00727418">
        <w:t>. Rosa Maria Vieira de Freitas Borges, Técnica Superior da secção de RH dos Serviços Centrais do Instituto Politécnico de Bragança.</w:t>
      </w:r>
    </w:p>
    <w:p w:rsidR="00FE4494" w:rsidRDefault="009A6E30" w:rsidP="009A6E30">
      <w:r>
        <w:t>O presidente do júri será substituído nas suas faltas ou impedimentos pelo primeiro vogal efetivo.</w:t>
      </w:r>
    </w:p>
    <w:p w:rsidR="00FE4494" w:rsidRDefault="00AA5541" w:rsidP="00FE4494">
      <w:r>
        <w:t>Bragança</w:t>
      </w:r>
      <w:r w:rsidR="00727418">
        <w:t xml:space="preserve">, </w:t>
      </w:r>
      <w:r w:rsidR="009C2745">
        <w:t>18</w:t>
      </w:r>
      <w:bookmarkStart w:id="0" w:name="_GoBack"/>
      <w:bookmarkEnd w:id="0"/>
      <w:r w:rsidR="00495ABE">
        <w:t xml:space="preserve"> de agosto</w:t>
      </w:r>
      <w:r w:rsidR="00FE4494">
        <w:t xml:space="preserve"> d</w:t>
      </w:r>
      <w:r w:rsidR="009A6E30">
        <w:t xml:space="preserve">e 2015, </w:t>
      </w:r>
      <w:r w:rsidR="00FE4494">
        <w:t>A</w:t>
      </w:r>
      <w:r w:rsidR="00726CCC">
        <w:t xml:space="preserve"> A</w:t>
      </w:r>
      <w:r w:rsidR="00FE4494">
        <w:t>dministradora</w:t>
      </w:r>
      <w:r w:rsidR="00726CCC">
        <w:t xml:space="preserve"> do Instituto Politécnico de Bragança</w:t>
      </w:r>
      <w:r w:rsidR="00726CCC" w:rsidRPr="00726CCC">
        <w:t xml:space="preserve"> </w:t>
      </w:r>
      <w:r w:rsidR="00726CCC">
        <w:t>,Elisabete Vicente</w:t>
      </w:r>
      <w:r w:rsidR="00093A3C">
        <w:t xml:space="preserve"> Madeira</w:t>
      </w:r>
      <w:r w:rsidR="00FE4494">
        <w:t xml:space="preserve">. </w:t>
      </w:r>
    </w:p>
    <w:p w:rsidR="00FE4494" w:rsidRDefault="00FE4494" w:rsidP="00FE4494"/>
    <w:p w:rsidR="00FE4494" w:rsidRDefault="00FE4494" w:rsidP="00FE4494"/>
    <w:p w:rsidR="00C525B8" w:rsidRDefault="00C525B8" w:rsidP="00FE4494"/>
    <w:sectPr w:rsidR="00C525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94"/>
    <w:rsid w:val="00051734"/>
    <w:rsid w:val="0005409E"/>
    <w:rsid w:val="00093A3C"/>
    <w:rsid w:val="00150468"/>
    <w:rsid w:val="001A489D"/>
    <w:rsid w:val="001B5B68"/>
    <w:rsid w:val="00201AA1"/>
    <w:rsid w:val="002E718A"/>
    <w:rsid w:val="00304503"/>
    <w:rsid w:val="003A06CC"/>
    <w:rsid w:val="003A4D69"/>
    <w:rsid w:val="00424F1C"/>
    <w:rsid w:val="004471F0"/>
    <w:rsid w:val="00495ABE"/>
    <w:rsid w:val="004F2430"/>
    <w:rsid w:val="004F6B28"/>
    <w:rsid w:val="00512666"/>
    <w:rsid w:val="00527924"/>
    <w:rsid w:val="00545C9B"/>
    <w:rsid w:val="005478B5"/>
    <w:rsid w:val="00561AF7"/>
    <w:rsid w:val="005C6979"/>
    <w:rsid w:val="005D55BD"/>
    <w:rsid w:val="00612E30"/>
    <w:rsid w:val="0064400C"/>
    <w:rsid w:val="0069437E"/>
    <w:rsid w:val="006A4667"/>
    <w:rsid w:val="0071287F"/>
    <w:rsid w:val="00726CCC"/>
    <w:rsid w:val="00727418"/>
    <w:rsid w:val="00733EDD"/>
    <w:rsid w:val="00796D40"/>
    <w:rsid w:val="007A6234"/>
    <w:rsid w:val="007C6CE1"/>
    <w:rsid w:val="007D51A0"/>
    <w:rsid w:val="00812593"/>
    <w:rsid w:val="008436DE"/>
    <w:rsid w:val="00866262"/>
    <w:rsid w:val="008736FE"/>
    <w:rsid w:val="008747DD"/>
    <w:rsid w:val="008A1CC4"/>
    <w:rsid w:val="008D2E6F"/>
    <w:rsid w:val="009A6E30"/>
    <w:rsid w:val="009C2745"/>
    <w:rsid w:val="00AA5541"/>
    <w:rsid w:val="00B13300"/>
    <w:rsid w:val="00BC36FC"/>
    <w:rsid w:val="00C0120E"/>
    <w:rsid w:val="00C525B8"/>
    <w:rsid w:val="00C613EA"/>
    <w:rsid w:val="00C9482B"/>
    <w:rsid w:val="00CE0833"/>
    <w:rsid w:val="00DA07F6"/>
    <w:rsid w:val="00DD1E2E"/>
    <w:rsid w:val="00DD393C"/>
    <w:rsid w:val="00E725BC"/>
    <w:rsid w:val="00E84226"/>
    <w:rsid w:val="00EB1BD5"/>
    <w:rsid w:val="00ED4B18"/>
    <w:rsid w:val="00F05CBF"/>
    <w:rsid w:val="00F554F8"/>
    <w:rsid w:val="00FC03D9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E4DAB-C4FC-499E-BF04-6DA9A6B1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8A1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A1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2325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roseborges</dc:creator>
  <cp:keywords/>
  <dc:description/>
  <cp:lastModifiedBy>Rosa Borges</cp:lastModifiedBy>
  <cp:revision>3</cp:revision>
  <dcterms:created xsi:type="dcterms:W3CDTF">2015-08-18T09:56:00Z</dcterms:created>
  <dcterms:modified xsi:type="dcterms:W3CDTF">2015-08-18T09:56:00Z</dcterms:modified>
</cp:coreProperties>
</file>